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82FF" w14:textId="77777777" w:rsidR="00E451A8" w:rsidRPr="00E451A8" w:rsidRDefault="00E451A8" w:rsidP="00A24249">
      <w:pPr>
        <w:jc w:val="center"/>
        <w:rPr>
          <w:b/>
          <w:bCs/>
          <w:sz w:val="28"/>
          <w:szCs w:val="28"/>
        </w:rPr>
      </w:pPr>
      <w:r w:rsidRPr="00E451A8">
        <w:rPr>
          <w:b/>
          <w:bCs/>
          <w:sz w:val="28"/>
          <w:szCs w:val="28"/>
        </w:rPr>
        <w:t>Všeobecné obchodné podmienky</w:t>
      </w:r>
    </w:p>
    <w:p w14:paraId="40B865F8" w14:textId="05C61D4A" w:rsidR="00E451A8" w:rsidRPr="00E451A8" w:rsidRDefault="00E451A8" w:rsidP="00E451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451A8">
        <w:rPr>
          <w:b/>
          <w:bCs/>
        </w:rPr>
        <w:t xml:space="preserve">Obchodné meno: </w:t>
      </w:r>
      <w:r>
        <w:rPr>
          <w:b/>
          <w:bCs/>
        </w:rPr>
        <w:t>KAISAR, s. r. o.</w:t>
      </w:r>
      <w:r w:rsidRPr="00E451A8">
        <w:rPr>
          <w:b/>
          <w:bCs/>
        </w:rPr>
        <w:br/>
      </w:r>
      <w:proofErr w:type="spellStart"/>
      <w:r>
        <w:rPr>
          <w:b/>
          <w:bCs/>
        </w:rPr>
        <w:t>Planckova</w:t>
      </w:r>
      <w:proofErr w:type="spellEnd"/>
      <w:r>
        <w:rPr>
          <w:b/>
          <w:bCs/>
        </w:rPr>
        <w:t xml:space="preserve"> 1, 851 01 Bratislava</w:t>
      </w:r>
      <w:r w:rsidRPr="00E451A8">
        <w:rPr>
          <w:b/>
          <w:bCs/>
        </w:rPr>
        <w:br/>
        <w:t xml:space="preserve">IČO: </w:t>
      </w:r>
      <w:r>
        <w:rPr>
          <w:b/>
          <w:bCs/>
        </w:rPr>
        <w:t>35721171</w:t>
      </w:r>
      <w:r w:rsidRPr="00E451A8">
        <w:rPr>
          <w:b/>
          <w:bCs/>
        </w:rPr>
        <w:br/>
        <w:t>IČ DPH: SK</w:t>
      </w:r>
      <w:r>
        <w:rPr>
          <w:b/>
          <w:bCs/>
        </w:rPr>
        <w:t>2020209917</w:t>
      </w:r>
      <w:r w:rsidRPr="00E451A8">
        <w:br/>
        <w:t xml:space="preserve">zapísaná v obchodnom registri Okresného súdu </w:t>
      </w:r>
      <w:r>
        <w:t>Bratislava</w:t>
      </w:r>
      <w:r w:rsidRPr="00E451A8">
        <w:t xml:space="preserve"> </w:t>
      </w:r>
      <w:r>
        <w:t xml:space="preserve">III </w:t>
      </w:r>
      <w:r w:rsidRPr="00E451A8">
        <w:t xml:space="preserve">oddiel: Sro, vložka číslo: </w:t>
      </w:r>
      <w:r w:rsidRPr="00A24249">
        <w:rPr>
          <w:rFonts w:eastAsia="Times New Roman" w:cstheme="minorHAnsi"/>
          <w:color w:val="000000"/>
          <w:kern w:val="0"/>
          <w:lang w:eastAsia="sk-SK"/>
          <w14:ligatures w14:val="none"/>
        </w:rPr>
        <w:t>14965/B</w:t>
      </w:r>
    </w:p>
    <w:p w14:paraId="6BCD42AE" w14:textId="25BC9767" w:rsidR="00E451A8" w:rsidRPr="00E451A8" w:rsidRDefault="00E451A8" w:rsidP="00E451A8"/>
    <w:p w14:paraId="3C840971" w14:textId="77777777" w:rsidR="00E451A8" w:rsidRPr="00E451A8" w:rsidRDefault="00E451A8" w:rsidP="00A24249">
      <w:pPr>
        <w:jc w:val="both"/>
      </w:pPr>
      <w:r w:rsidRPr="00E451A8">
        <w:t>Zmluvné strany:</w:t>
      </w:r>
    </w:p>
    <w:p w14:paraId="2EC8487F" w14:textId="77777777" w:rsidR="000F416D" w:rsidRDefault="00E451A8" w:rsidP="00A24249">
      <w:pPr>
        <w:jc w:val="both"/>
      </w:pPr>
      <w:r w:rsidRPr="00E451A8">
        <w:rPr>
          <w:b/>
          <w:bCs/>
        </w:rPr>
        <w:t>Dodávateľ alebo Hotel:</w:t>
      </w:r>
      <w:r w:rsidRPr="00E451A8">
        <w:t> </w:t>
      </w:r>
      <w:r>
        <w:t xml:space="preserve">Hotel </w:t>
      </w:r>
      <w:proofErr w:type="spellStart"/>
      <w:r>
        <w:t>Alibaba</w:t>
      </w:r>
      <w:proofErr w:type="spellEnd"/>
      <w:r w:rsidRPr="00E451A8">
        <w:t xml:space="preserve">, prevádzka spoločnosti </w:t>
      </w:r>
      <w:r>
        <w:t>KAISAR</w:t>
      </w:r>
      <w:r w:rsidRPr="00E451A8">
        <w:t>, s.r.o. – poskytovateľ</w:t>
      </w:r>
      <w:r w:rsidR="000F416D">
        <w:t xml:space="preserve"> </w:t>
      </w:r>
      <w:r w:rsidRPr="00E451A8">
        <w:t>ubytovacích, stravovacích, kongresových, športových a wellness služieb (odberateľovi (hosťovi) za</w:t>
      </w:r>
      <w:r w:rsidR="000F416D">
        <w:t xml:space="preserve"> </w:t>
      </w:r>
      <w:r w:rsidRPr="00E451A8">
        <w:t>úhradu.</w:t>
      </w:r>
    </w:p>
    <w:p w14:paraId="306B142F" w14:textId="3EE693FE" w:rsidR="00E451A8" w:rsidRPr="00E451A8" w:rsidRDefault="00E451A8" w:rsidP="00A24249">
      <w:pPr>
        <w:jc w:val="both"/>
      </w:pPr>
      <w:r w:rsidRPr="00E451A8">
        <w:br/>
      </w:r>
      <w:r w:rsidRPr="00E451A8">
        <w:rPr>
          <w:b/>
          <w:bCs/>
        </w:rPr>
        <w:t>Odberateľ, Hosť, Klient:</w:t>
      </w:r>
      <w:r w:rsidRPr="00E451A8">
        <w:t> Objednávateľ služieb – fyzická alebo právnická osoba, s ktorou dodávateľ</w:t>
      </w:r>
      <w:r w:rsidRPr="00E451A8">
        <w:br/>
        <w:t xml:space="preserve">uzatvorí zmluvu (dohodu), ktorej predmetom bude poskytnutie služieb v Hoteli </w:t>
      </w:r>
      <w:proofErr w:type="spellStart"/>
      <w:r>
        <w:t>Alibaba</w:t>
      </w:r>
      <w:proofErr w:type="spellEnd"/>
      <w:r w:rsidRPr="00E451A8">
        <w:t xml:space="preserve"> ***</w:t>
      </w:r>
    </w:p>
    <w:p w14:paraId="16F22AA4" w14:textId="77777777" w:rsidR="00E451A8" w:rsidRPr="00E451A8" w:rsidRDefault="00E451A8" w:rsidP="00A24249">
      <w:pPr>
        <w:jc w:val="both"/>
      </w:pPr>
      <w:r w:rsidRPr="00E451A8">
        <w:t>Všeobecné podmienky</w:t>
      </w:r>
    </w:p>
    <w:p w14:paraId="635A87B4" w14:textId="5BF4336A" w:rsidR="00E451A8" w:rsidRPr="00E451A8" w:rsidRDefault="00E451A8" w:rsidP="00A24249">
      <w:pPr>
        <w:jc w:val="both"/>
      </w:pPr>
      <w:r w:rsidRPr="00E451A8">
        <w:t>Tieto Všeobecné zmluvné podmienky alebo VOP upravujú používanie ubytovacích,</w:t>
      </w:r>
      <w:r w:rsidR="00A24249">
        <w:t xml:space="preserve"> </w:t>
      </w:r>
      <w:r w:rsidRPr="00E451A8">
        <w:t xml:space="preserve">konferenčných </w:t>
      </w:r>
      <w:r w:rsidR="00A24249">
        <w:br/>
      </w:r>
      <w:r w:rsidRPr="00E451A8">
        <w:t>a banketových zariadení Hotela ako dodávateľa služieb a služieb nimi poskytovaných.</w:t>
      </w:r>
      <w:r w:rsidRPr="00E451A8">
        <w:br/>
        <w:t>Špeciálne, individuálne dojednané podmienky nie sú súčasťou zverejnených Všeobecných zmluvných</w:t>
      </w:r>
      <w:r w:rsidRPr="00E451A8">
        <w:br/>
        <w:t xml:space="preserve">podmienok, pričom ale Všeobecné zmluvné podmienky nevylučujú uzavretie osobitných zmlúv </w:t>
      </w:r>
      <w:r w:rsidR="00A24249">
        <w:br/>
      </w:r>
      <w:r w:rsidRPr="00E451A8">
        <w:t>a</w:t>
      </w:r>
      <w:r w:rsidR="00A24249">
        <w:t xml:space="preserve"> </w:t>
      </w:r>
      <w:r w:rsidRPr="00E451A8">
        <w:t>dohôd s cestovnými kanceláriami, cestovnými organizátormi, resp. s jednotlivými osobami, ktoré budú</w:t>
      </w:r>
      <w:r w:rsidR="00A91DE6">
        <w:t xml:space="preserve"> </w:t>
      </w:r>
      <w:r w:rsidRPr="00E451A8">
        <w:t>zohľadňovať rozdielne a rozličné podmienky zodpovedajúce danému prípadu.</w:t>
      </w:r>
    </w:p>
    <w:p w14:paraId="2314F216" w14:textId="77777777" w:rsidR="00E451A8" w:rsidRPr="00E451A8" w:rsidRDefault="00E451A8" w:rsidP="00A24249">
      <w:pPr>
        <w:jc w:val="both"/>
      </w:pPr>
      <w:r w:rsidRPr="00E451A8">
        <w:t>Rezervácia služieb</w:t>
      </w:r>
    </w:p>
    <w:p w14:paraId="35A578AC" w14:textId="0C6A516F" w:rsidR="00535D60" w:rsidRDefault="00E451A8" w:rsidP="00A24249">
      <w:pPr>
        <w:jc w:val="both"/>
      </w:pPr>
      <w:r w:rsidRPr="00E451A8">
        <w:t>Rezerváciu možno vykonať vo vlastnom mene alebo treťou osobou. Pri rezervácii treťou</w:t>
      </w:r>
      <w:r w:rsidRPr="00E451A8">
        <w:br/>
        <w:t>osobou zodpovedá táto osoba voči Hotelu spolu s Klientom spoločne a nerozdielne ako spoludlžník</w:t>
      </w:r>
      <w:r w:rsidRPr="00E451A8">
        <w:br/>
        <w:t>za všetky záväzky vyplývajúce zo zmluvy, pokiaľ Hotelu nepreukáže, že záväzky preberá Hosť.</w:t>
      </w:r>
      <w:r w:rsidRPr="00E451A8">
        <w:br/>
        <w:t>Rezerváciu potvrdzuje Hotel po obdržaní objednávky formou: telefonickou, písomnou, alebo</w:t>
      </w:r>
      <w:r w:rsidR="00A24249">
        <w:t xml:space="preserve"> </w:t>
      </w:r>
      <w:r w:rsidRPr="00E451A8">
        <w:t>elektronickou.</w:t>
      </w:r>
    </w:p>
    <w:p w14:paraId="38C3C84F" w14:textId="77777777" w:rsidR="0006243F" w:rsidRPr="00E451A8" w:rsidRDefault="0006243F" w:rsidP="00A24249">
      <w:pPr>
        <w:jc w:val="both"/>
      </w:pPr>
    </w:p>
    <w:p w14:paraId="65313539" w14:textId="77777777" w:rsidR="00E451A8" w:rsidRPr="00E451A8" w:rsidRDefault="00E451A8" w:rsidP="00A24249">
      <w:pPr>
        <w:jc w:val="both"/>
        <w:rPr>
          <w:b/>
          <w:bCs/>
        </w:rPr>
      </w:pPr>
      <w:r w:rsidRPr="00E451A8">
        <w:rPr>
          <w:b/>
          <w:bCs/>
        </w:rPr>
        <w:t>2.1 Objednávka musí obsahovať:</w:t>
      </w:r>
    </w:p>
    <w:p w14:paraId="2BD3B0A3" w14:textId="77777777" w:rsidR="00E451A8" w:rsidRPr="00E451A8" w:rsidRDefault="00E451A8" w:rsidP="00A24249">
      <w:pPr>
        <w:numPr>
          <w:ilvl w:val="0"/>
          <w:numId w:val="1"/>
        </w:numPr>
        <w:jc w:val="both"/>
      </w:pPr>
      <w:r w:rsidRPr="00E451A8">
        <w:t>meno a priezvisko hosťa v prípade firmy názov spoločnosti,</w:t>
      </w:r>
    </w:p>
    <w:p w14:paraId="732C2A63" w14:textId="77777777" w:rsidR="00E451A8" w:rsidRPr="00E451A8" w:rsidRDefault="00E451A8" w:rsidP="00A24249">
      <w:pPr>
        <w:numPr>
          <w:ilvl w:val="0"/>
          <w:numId w:val="1"/>
        </w:numPr>
        <w:jc w:val="both"/>
      </w:pPr>
      <w:r w:rsidRPr="00E451A8">
        <w:t>termín čerpania hotelových služieb,</w:t>
      </w:r>
    </w:p>
    <w:p w14:paraId="00631B9E" w14:textId="77777777" w:rsidR="00E451A8" w:rsidRPr="00E451A8" w:rsidRDefault="00E451A8" w:rsidP="00A24249">
      <w:pPr>
        <w:numPr>
          <w:ilvl w:val="0"/>
          <w:numId w:val="1"/>
        </w:numPr>
        <w:jc w:val="both"/>
      </w:pPr>
      <w:r w:rsidRPr="00E451A8">
        <w:t>kontaktné údaje: telefónne číslo, adresu hosťa, email kontakt,</w:t>
      </w:r>
    </w:p>
    <w:p w14:paraId="7527356A" w14:textId="77777777" w:rsidR="00E451A8" w:rsidRPr="00E451A8" w:rsidRDefault="00E451A8" w:rsidP="00A24249">
      <w:pPr>
        <w:numPr>
          <w:ilvl w:val="0"/>
          <w:numId w:val="1"/>
        </w:numPr>
        <w:jc w:val="both"/>
      </w:pPr>
      <w:r w:rsidRPr="00E451A8">
        <w:t>spôsob úhrady za služby, v prípade firmy fakturačné údaje,</w:t>
      </w:r>
    </w:p>
    <w:p w14:paraId="7C392C7A" w14:textId="77777777" w:rsidR="00E451A8" w:rsidRPr="00E451A8" w:rsidRDefault="00E451A8" w:rsidP="00A24249">
      <w:pPr>
        <w:numPr>
          <w:ilvl w:val="0"/>
          <w:numId w:val="1"/>
        </w:numPr>
        <w:jc w:val="both"/>
      </w:pPr>
      <w:r w:rsidRPr="00E451A8">
        <w:t>rozsah a druh objednaných služieb.</w:t>
      </w:r>
    </w:p>
    <w:p w14:paraId="386C2E0C" w14:textId="2F2B2953" w:rsidR="00E451A8" w:rsidRDefault="00E451A8" w:rsidP="00A24249">
      <w:pPr>
        <w:numPr>
          <w:ilvl w:val="0"/>
          <w:numId w:val="1"/>
        </w:numPr>
        <w:jc w:val="both"/>
      </w:pPr>
      <w:r w:rsidRPr="00E451A8">
        <w:t>Na základe objednávky hotel vystaví potvrdenie rezervácie, ktorým hosťovi potvrdí rozsah služieb</w:t>
      </w:r>
      <w:r w:rsidR="00A91DE6">
        <w:t xml:space="preserve"> </w:t>
      </w:r>
      <w:r w:rsidRPr="00E451A8">
        <w:t>písomnou formou alebo elektronicky.</w:t>
      </w:r>
    </w:p>
    <w:p w14:paraId="75BCC481" w14:textId="77777777" w:rsidR="00371EB8" w:rsidRDefault="00371EB8" w:rsidP="00371EB8">
      <w:pPr>
        <w:jc w:val="both"/>
      </w:pPr>
    </w:p>
    <w:p w14:paraId="4B958B83" w14:textId="77777777" w:rsidR="00371EB8" w:rsidRPr="00E451A8" w:rsidRDefault="00371EB8" w:rsidP="00371EB8">
      <w:pPr>
        <w:jc w:val="both"/>
      </w:pPr>
    </w:p>
    <w:p w14:paraId="292F413A" w14:textId="77777777" w:rsidR="00E451A8" w:rsidRPr="00E451A8" w:rsidRDefault="00E451A8" w:rsidP="00A24249">
      <w:pPr>
        <w:jc w:val="both"/>
        <w:rPr>
          <w:b/>
          <w:bCs/>
        </w:rPr>
      </w:pPr>
      <w:r w:rsidRPr="00E451A8">
        <w:rPr>
          <w:b/>
          <w:bCs/>
        </w:rPr>
        <w:lastRenderedPageBreak/>
        <w:t>3. Ceny a platobné podmienky</w:t>
      </w:r>
    </w:p>
    <w:p w14:paraId="14E610C2" w14:textId="6A781536" w:rsidR="00E451A8" w:rsidRPr="00E451A8" w:rsidRDefault="00E451A8" w:rsidP="00A24249">
      <w:pPr>
        <w:jc w:val="both"/>
      </w:pPr>
      <w:r w:rsidRPr="00E451A8">
        <w:t>Klient je povinný za poskytnuté služby Hotelom zaplatiť Hotelu dohodnutú cenu, inak cenu</w:t>
      </w:r>
      <w:r w:rsidR="00A24249">
        <w:t xml:space="preserve"> </w:t>
      </w:r>
      <w:r w:rsidRPr="00E451A8">
        <w:t xml:space="preserve">uvedenú </w:t>
      </w:r>
      <w:r w:rsidR="00A24249">
        <w:br/>
      </w:r>
      <w:r w:rsidRPr="00E451A8">
        <w:t>v platnom cenníku</w:t>
      </w:r>
      <w:r w:rsidR="00A24249">
        <w:t xml:space="preserve"> </w:t>
      </w:r>
      <w:r w:rsidRPr="00E451A8">
        <w:t>Hotela nachádzajúcom sa na recepcii Hotela alebo na webovej stránke</w:t>
      </w:r>
      <w:r w:rsidR="00A24249">
        <w:t xml:space="preserve"> </w:t>
      </w:r>
      <w:r w:rsidRPr="00E451A8">
        <w:t xml:space="preserve">Hotela. </w:t>
      </w:r>
      <w:r w:rsidR="00A24249">
        <w:br/>
      </w:r>
      <w:r w:rsidRPr="00E451A8">
        <w:t>Toto platí aj pre služby a výdavky poskytnuté Hotelom voči tretím osobám, ktoré boli vyvolané</w:t>
      </w:r>
      <w:r w:rsidRPr="00E451A8">
        <w:br/>
        <w:t>Klientom.</w:t>
      </w:r>
    </w:p>
    <w:p w14:paraId="2266BE49" w14:textId="673B1CE2" w:rsidR="00535D60" w:rsidRDefault="00535D60" w:rsidP="00A24249">
      <w:pPr>
        <w:numPr>
          <w:ilvl w:val="0"/>
          <w:numId w:val="2"/>
        </w:numPr>
        <w:jc w:val="both"/>
      </w:pPr>
      <w:r>
        <w:t xml:space="preserve">Klient je povinný uhradiť </w:t>
      </w:r>
      <w:r w:rsidR="00A24249">
        <w:t>cenu objednaných služieb ubytovania pri príchode na recepciu, pokiaľ nebola iná forma úhrady dohodnutá vopred.</w:t>
      </w:r>
    </w:p>
    <w:p w14:paraId="010CC771" w14:textId="77777777" w:rsidR="00A24249" w:rsidRPr="00E451A8" w:rsidRDefault="00A24249" w:rsidP="00A24249">
      <w:pPr>
        <w:numPr>
          <w:ilvl w:val="0"/>
          <w:numId w:val="2"/>
        </w:numPr>
        <w:jc w:val="both"/>
      </w:pPr>
      <w:r w:rsidRPr="00E451A8">
        <w:t>Akékoľvek dojednania, ktoré by boli v inom rozsahu ako tie, ktoré sú upravené v týchto Všeobecných</w:t>
      </w:r>
      <w:r>
        <w:t xml:space="preserve"> </w:t>
      </w:r>
      <w:r w:rsidRPr="00E451A8">
        <w:t>zmluvných podmienkach musia byť vopred odsúhlasené riaditeľom spoločnosti.</w:t>
      </w:r>
    </w:p>
    <w:p w14:paraId="043EF67F" w14:textId="77777777" w:rsidR="00A24249" w:rsidRPr="00E451A8" w:rsidRDefault="00A24249" w:rsidP="00A24249">
      <w:pPr>
        <w:numPr>
          <w:ilvl w:val="0"/>
          <w:numId w:val="2"/>
        </w:numPr>
        <w:jc w:val="both"/>
      </w:pPr>
      <w:r w:rsidRPr="00E451A8">
        <w:t>Hotel ma právo žiadať od hosťa zálohovú platbu až do výšky 100% z ceny objednaných služieb so</w:t>
      </w:r>
      <w:r>
        <w:t xml:space="preserve"> </w:t>
      </w:r>
      <w:r w:rsidRPr="00E451A8">
        <w:t>splatnosťou 7 dní od potvrdenia rezervácie. Rezervácia sa stáva záväznou v momente, keď je</w:t>
      </w:r>
      <w:r>
        <w:t xml:space="preserve"> </w:t>
      </w:r>
      <w:r w:rsidRPr="00E451A8">
        <w:t>uhradená zálohová platba na účet hotela.</w:t>
      </w:r>
    </w:p>
    <w:p w14:paraId="591DAF47" w14:textId="77777777" w:rsidR="00E451A8" w:rsidRPr="00E451A8" w:rsidRDefault="00E451A8" w:rsidP="00A24249">
      <w:pPr>
        <w:numPr>
          <w:ilvl w:val="0"/>
          <w:numId w:val="2"/>
        </w:numPr>
        <w:jc w:val="both"/>
      </w:pPr>
      <w:r w:rsidRPr="00E451A8">
        <w:t>Zľavy a akcie nie je možné kombinovať a kumulovať.</w:t>
      </w:r>
    </w:p>
    <w:p w14:paraId="21FD1BA5" w14:textId="0DF8B565" w:rsidR="0006243F" w:rsidRDefault="00E451A8" w:rsidP="0006243F">
      <w:pPr>
        <w:numPr>
          <w:ilvl w:val="0"/>
          <w:numId w:val="2"/>
        </w:numPr>
        <w:jc w:val="both"/>
      </w:pPr>
      <w:r w:rsidRPr="00E451A8">
        <w:t>Zálohová platba je nevratná.</w:t>
      </w:r>
    </w:p>
    <w:p w14:paraId="700709E8" w14:textId="77777777" w:rsidR="0006243F" w:rsidRPr="00E451A8" w:rsidRDefault="0006243F" w:rsidP="0006243F">
      <w:pPr>
        <w:ind w:left="720"/>
        <w:jc w:val="both"/>
      </w:pPr>
    </w:p>
    <w:p w14:paraId="0EBB4E47" w14:textId="77777777" w:rsidR="00E451A8" w:rsidRPr="00E451A8" w:rsidRDefault="00E451A8" w:rsidP="00A24249">
      <w:pPr>
        <w:jc w:val="both"/>
        <w:rPr>
          <w:b/>
          <w:bCs/>
        </w:rPr>
      </w:pPr>
      <w:r w:rsidRPr="00E451A8">
        <w:rPr>
          <w:b/>
          <w:bCs/>
        </w:rPr>
        <w:t>3.1 Zálohová platba pre skupiny a podujatia</w:t>
      </w:r>
    </w:p>
    <w:p w14:paraId="01709BD7" w14:textId="627B2F05" w:rsidR="00535D60" w:rsidRDefault="00E451A8" w:rsidP="00A24249">
      <w:pPr>
        <w:jc w:val="both"/>
      </w:pPr>
      <w:r w:rsidRPr="00E451A8">
        <w:t>Hotel vystavuje zálohovú faktúru z predpokladanej a dohodnutej ceny za všetky ubytovacie,</w:t>
      </w:r>
      <w:r w:rsidRPr="00E451A8">
        <w:br/>
        <w:t>stravovacie a doplnkové služby podľa objednávky so splatnosťou 7 dní odo dňa vystavenia zálohovej</w:t>
      </w:r>
      <w:r w:rsidRPr="00E451A8">
        <w:br/>
        <w:t>faktúry</w:t>
      </w:r>
      <w:r w:rsidR="00A24249">
        <w:t xml:space="preserve"> </w:t>
      </w:r>
      <w:r w:rsidRPr="00E451A8">
        <w:t>a to nasledovne:</w:t>
      </w:r>
      <w:r w:rsidR="00A24249">
        <w:t xml:space="preserve"> </w:t>
      </w:r>
      <w:r w:rsidRPr="00E451A8">
        <w:t>40% z objednaných služieb ako potvrdenie rezervácie: Dňom pripísania zálohy na účet Hotela služieb</w:t>
      </w:r>
      <w:r w:rsidR="00A24249">
        <w:t xml:space="preserve"> </w:t>
      </w:r>
      <w:r w:rsidRPr="00E451A8">
        <w:t>vedený v</w:t>
      </w:r>
      <w:r w:rsidR="00A91DE6">
        <w:t> Tatra banke</w:t>
      </w:r>
      <w:r w:rsidRPr="00E451A8">
        <w:t xml:space="preserve">, a. s. č. ú: </w:t>
      </w:r>
      <w:r w:rsidR="007007FD" w:rsidRPr="007007FD">
        <w:t>SK66 1100 0000 0029 2086 6711</w:t>
      </w:r>
      <w:r w:rsidR="007007FD">
        <w:t xml:space="preserve"> </w:t>
      </w:r>
      <w:r w:rsidRPr="00E451A8">
        <w:t>je objednávka zo strany</w:t>
      </w:r>
      <w:r w:rsidR="00A24249">
        <w:t xml:space="preserve"> </w:t>
      </w:r>
      <w:r w:rsidRPr="00E451A8">
        <w:t>Klienta potvrdená. Od doby prijatia objednávky objednávateľom až do doby splatnosti zálohovej</w:t>
      </w:r>
      <w:r w:rsidR="00A24249">
        <w:t xml:space="preserve"> </w:t>
      </w:r>
      <w:r w:rsidRPr="00E451A8">
        <w:t>faktúry sa považuje termín realizácie služby za rezervovaný. Zaplatená záloha bude zúčtovaná v</w:t>
      </w:r>
      <w:r w:rsidR="00A24249">
        <w:t xml:space="preserve"> </w:t>
      </w:r>
      <w:r w:rsidRPr="00E451A8">
        <w:t>riadnom daňovom doklade (faktúre) po ukončení pobytu.</w:t>
      </w:r>
      <w:r w:rsidR="00A24249">
        <w:t xml:space="preserve"> </w:t>
      </w:r>
      <w:r w:rsidRPr="00E451A8">
        <w:t>V prípade, že Klient zálohovú faktúru riadne a včas neuhradí, Hotel je oprávnený rezerváciu</w:t>
      </w:r>
      <w:r w:rsidR="00A24249">
        <w:t xml:space="preserve"> </w:t>
      </w:r>
      <w:r w:rsidRPr="00E451A8">
        <w:t>zrušiť. Zálohovú platbu možno zrealizovať nasledovným spôsobom: v hotovosti alebo platobnou</w:t>
      </w:r>
      <w:r w:rsidR="00A24249">
        <w:t xml:space="preserve"> </w:t>
      </w:r>
      <w:r w:rsidRPr="00E451A8">
        <w:t xml:space="preserve">kartou na recepcii hotela, prevodom na účet: </w:t>
      </w:r>
      <w:r w:rsidR="007007FD">
        <w:t>Tatra banka</w:t>
      </w:r>
      <w:r w:rsidRPr="00E451A8">
        <w:t xml:space="preserve">, a. s. č. ú: </w:t>
      </w:r>
      <w:r w:rsidR="007007FD" w:rsidRPr="007007FD">
        <w:t>SK66 1100 0000 0029 2086 6711</w:t>
      </w:r>
      <w:r w:rsidR="007007FD">
        <w:t xml:space="preserve"> </w:t>
      </w:r>
      <w:r w:rsidRPr="00E451A8">
        <w:t xml:space="preserve"> pre variabilný symbol použite číslo faktúry</w:t>
      </w:r>
      <w:r w:rsidR="0006243F">
        <w:t>.</w:t>
      </w:r>
    </w:p>
    <w:p w14:paraId="70E4E9FB" w14:textId="77777777" w:rsidR="0006243F" w:rsidRPr="00E451A8" w:rsidRDefault="0006243F" w:rsidP="00A24249">
      <w:pPr>
        <w:jc w:val="both"/>
        <w:rPr>
          <w:b/>
          <w:bCs/>
        </w:rPr>
      </w:pPr>
    </w:p>
    <w:p w14:paraId="7356166D" w14:textId="77777777" w:rsidR="00E451A8" w:rsidRPr="00E451A8" w:rsidRDefault="00E451A8" w:rsidP="00A24249">
      <w:pPr>
        <w:jc w:val="both"/>
        <w:rPr>
          <w:b/>
          <w:bCs/>
        </w:rPr>
      </w:pPr>
      <w:r w:rsidRPr="00E451A8">
        <w:rPr>
          <w:b/>
          <w:bCs/>
        </w:rPr>
        <w:t>3.2 Storno podmienky pri individuálnych rezerváciách</w:t>
      </w:r>
    </w:p>
    <w:p w14:paraId="48A75A8B" w14:textId="77777777" w:rsidR="00E451A8" w:rsidRPr="00E451A8" w:rsidRDefault="00E451A8" w:rsidP="00A24249">
      <w:pPr>
        <w:jc w:val="both"/>
      </w:pPr>
      <w:r w:rsidRPr="00E451A8">
        <w:t>Hotel je oprávnený požadovať storno poplatky v prípade, že Klient svoju rezerváciu zruší písomne, telefonicky alebo elektronicky v nasledovných lehotách</w:t>
      </w:r>
    </w:p>
    <w:p w14:paraId="0F90C7E6" w14:textId="4EAE366A" w:rsidR="00535D60" w:rsidRDefault="007007FD" w:rsidP="0006243F">
      <w:pPr>
        <w:numPr>
          <w:ilvl w:val="0"/>
          <w:numId w:val="3"/>
        </w:numPr>
        <w:jc w:val="both"/>
      </w:pPr>
      <w:r>
        <w:t>1</w:t>
      </w:r>
      <w:r w:rsidR="00E451A8" w:rsidRPr="00E451A8">
        <w:t xml:space="preserve"> </w:t>
      </w:r>
      <w:r>
        <w:t>deň pred</w:t>
      </w:r>
      <w:r w:rsidR="00E451A8" w:rsidRPr="00E451A8">
        <w:t xml:space="preserve"> dohodnutým termínom 100% z celkovej sumy stornovaných služieb hotela.</w:t>
      </w:r>
    </w:p>
    <w:p w14:paraId="78A117C0" w14:textId="77777777" w:rsidR="0006243F" w:rsidRPr="00E451A8" w:rsidRDefault="0006243F" w:rsidP="0006243F">
      <w:pPr>
        <w:ind w:left="720"/>
        <w:jc w:val="both"/>
      </w:pPr>
    </w:p>
    <w:p w14:paraId="7EB972BC" w14:textId="77777777" w:rsidR="00E451A8" w:rsidRPr="00E451A8" w:rsidRDefault="00E451A8" w:rsidP="00A24249">
      <w:pPr>
        <w:jc w:val="both"/>
        <w:rPr>
          <w:b/>
          <w:bCs/>
        </w:rPr>
      </w:pPr>
      <w:r w:rsidRPr="00E451A8">
        <w:rPr>
          <w:b/>
          <w:bCs/>
        </w:rPr>
        <w:t>3.3 Storno podmienky pri skupinových rezerváciách</w:t>
      </w:r>
    </w:p>
    <w:p w14:paraId="2B739813" w14:textId="76ECCD55" w:rsidR="00E451A8" w:rsidRPr="00E451A8" w:rsidRDefault="00E451A8" w:rsidP="00A24249">
      <w:pPr>
        <w:jc w:val="both"/>
      </w:pPr>
      <w:r w:rsidRPr="00E451A8">
        <w:t xml:space="preserve">Hotel je oprávnený požadovať od objednávateľa nižšie uvedené storno poplatky v prípade, </w:t>
      </w:r>
      <w:r w:rsidR="00A24249">
        <w:br/>
      </w:r>
      <w:r w:rsidRPr="00E451A8">
        <w:t>že</w:t>
      </w:r>
      <w:r w:rsidR="00A24249">
        <w:t xml:space="preserve"> </w:t>
      </w:r>
      <w:r w:rsidRPr="00E451A8">
        <w:t>objednávateľ svoju rezerváciu zruší písomne, telefonicky, elektronicky alebo faxom v nasledovných</w:t>
      </w:r>
      <w:r w:rsidRPr="00E451A8">
        <w:br/>
        <w:t>lehotách:</w:t>
      </w:r>
    </w:p>
    <w:p w14:paraId="10971DAB" w14:textId="229DF9B2" w:rsidR="00535D60" w:rsidRDefault="00535D60" w:rsidP="00A24249">
      <w:pPr>
        <w:numPr>
          <w:ilvl w:val="0"/>
          <w:numId w:val="3"/>
        </w:numPr>
        <w:jc w:val="both"/>
      </w:pPr>
      <w:r>
        <w:t>1</w:t>
      </w:r>
      <w:r w:rsidRPr="00E451A8">
        <w:t xml:space="preserve"> </w:t>
      </w:r>
      <w:r>
        <w:t>deň pred</w:t>
      </w:r>
      <w:r w:rsidRPr="00E451A8">
        <w:t xml:space="preserve"> dohodnutým termínom 100% z celkovej sumy stornovaných služieb hotela.</w:t>
      </w:r>
    </w:p>
    <w:p w14:paraId="2C0D2D32" w14:textId="77777777" w:rsidR="0006243F" w:rsidRPr="00E451A8" w:rsidRDefault="0006243F" w:rsidP="0006243F">
      <w:pPr>
        <w:ind w:left="720"/>
        <w:jc w:val="both"/>
      </w:pPr>
    </w:p>
    <w:p w14:paraId="3547C68A" w14:textId="77777777" w:rsidR="00E451A8" w:rsidRPr="00E451A8" w:rsidRDefault="00E451A8" w:rsidP="00A24249">
      <w:pPr>
        <w:jc w:val="both"/>
        <w:rPr>
          <w:b/>
          <w:bCs/>
        </w:rPr>
      </w:pPr>
      <w:r w:rsidRPr="00E451A8">
        <w:rPr>
          <w:b/>
          <w:bCs/>
        </w:rPr>
        <w:lastRenderedPageBreak/>
        <w:t>4. Poskytované služby</w:t>
      </w:r>
    </w:p>
    <w:p w14:paraId="1D987DFE" w14:textId="09B2546E" w:rsidR="00E451A8" w:rsidRPr="00E451A8" w:rsidRDefault="00E451A8" w:rsidP="00A24249">
      <w:pPr>
        <w:jc w:val="both"/>
      </w:pPr>
      <w:r w:rsidRPr="00E451A8">
        <w:t>Hotel ubytováva iba Hosťa, ktorý je na ubytovanie riadne prihlásený. K prihláseniu je Hosť</w:t>
      </w:r>
      <w:r w:rsidRPr="00E451A8">
        <w:br/>
        <w:t xml:space="preserve">povinný predložiť pracovníkovi Hotela identifikačnú kartu, </w:t>
      </w:r>
      <w:r w:rsidR="00EB3348">
        <w:t xml:space="preserve">občiansky preukaz, </w:t>
      </w:r>
      <w:r w:rsidRPr="00E451A8">
        <w:t>cestovný pas alebo iný platný doklad</w:t>
      </w:r>
      <w:r w:rsidR="00EB3348">
        <w:t xml:space="preserve"> </w:t>
      </w:r>
      <w:r w:rsidRPr="00E451A8">
        <w:t xml:space="preserve">totožnosti v zmysle zákona č. 253/1998 </w:t>
      </w:r>
      <w:proofErr w:type="spellStart"/>
      <w:r w:rsidRPr="00E451A8">
        <w:t>Z.z</w:t>
      </w:r>
      <w:proofErr w:type="spellEnd"/>
      <w:r w:rsidRPr="00E451A8">
        <w:t>. o hlásení pobytu občanov SR v registri obyvateľov</w:t>
      </w:r>
      <w:r w:rsidR="00EB3348">
        <w:t xml:space="preserve"> </w:t>
      </w:r>
      <w:r w:rsidRPr="00E451A8">
        <w:t xml:space="preserve">v platnom znení. Každý Hosť, ktorý nie je občanom SR, je povinný v zmysle zákona </w:t>
      </w:r>
      <w:r w:rsidR="00A24249">
        <w:br/>
      </w:r>
      <w:r w:rsidRPr="00E451A8">
        <w:t xml:space="preserve">č. 404/2011 </w:t>
      </w:r>
      <w:proofErr w:type="spellStart"/>
      <w:r w:rsidRPr="00E451A8">
        <w:t>Z.z</w:t>
      </w:r>
      <w:proofErr w:type="spellEnd"/>
      <w:r w:rsidRPr="00E451A8">
        <w:t>. o</w:t>
      </w:r>
      <w:r w:rsidR="00EB3348">
        <w:t xml:space="preserve"> </w:t>
      </w:r>
      <w:r w:rsidRPr="00E451A8">
        <w:t xml:space="preserve">pobyte cudzincov v znení neskorších právnych predpisov, vyplniť a odovzdať </w:t>
      </w:r>
      <w:r w:rsidR="00A24249">
        <w:br/>
      </w:r>
      <w:r w:rsidRPr="00E451A8">
        <w:t>na recepcii Hotela úradné</w:t>
      </w:r>
      <w:r w:rsidR="00EB3348">
        <w:t xml:space="preserve"> </w:t>
      </w:r>
      <w:r w:rsidRPr="00E451A8">
        <w:t>tlačivo o hlásení pobytu.</w:t>
      </w:r>
    </w:p>
    <w:p w14:paraId="132FCDF9" w14:textId="77777777" w:rsidR="00A24249" w:rsidRDefault="00E451A8" w:rsidP="00A24249">
      <w:pPr>
        <w:jc w:val="both"/>
      </w:pPr>
      <w:r w:rsidRPr="00E451A8">
        <w:t>Hosť sa môže ubytovať v deň príchodu najskôr o 14.00 hod., pokiaľ nebolo vopred dohodnuté</w:t>
      </w:r>
      <w:r w:rsidRPr="00E451A8">
        <w:br/>
        <w:t>inak. Klient je povinný najneskôr v posledný deň pobytu na základe predloženého vyúčtovania uhradiť</w:t>
      </w:r>
      <w:r w:rsidRPr="00E451A8">
        <w:br/>
        <w:t>Hotelu cenu za ubytovanie a všetky poskytnuté služby. Pokiaľ cena za poskytnuté služby už počas</w:t>
      </w:r>
      <w:r w:rsidRPr="00E451A8">
        <w:br/>
        <w:t>pobytu presiahne sumu 500,- EUR je Klient povinný na vyzvanie pracovníkov Hotela cenu za doposiaľ</w:t>
      </w:r>
      <w:r w:rsidRPr="00E451A8">
        <w:br/>
        <w:t>poskytnuté služby ihneď uhradiť.</w:t>
      </w:r>
      <w:r w:rsidR="00A24249">
        <w:t xml:space="preserve"> </w:t>
      </w:r>
    </w:p>
    <w:p w14:paraId="615016BB" w14:textId="77F04AE8" w:rsidR="00A24249" w:rsidRDefault="00E451A8" w:rsidP="00A24249">
      <w:pPr>
        <w:jc w:val="both"/>
      </w:pPr>
      <w:r w:rsidRPr="00E451A8">
        <w:t xml:space="preserve">Rezervovanú izbu, do ktorej sa Klient nenasťahoval najneskôr do </w:t>
      </w:r>
      <w:r w:rsidR="00EB3348">
        <w:t>23</w:t>
      </w:r>
      <w:r w:rsidRPr="00E451A8">
        <w:t>:</w:t>
      </w:r>
      <w:r w:rsidR="00EB3348">
        <w:t>59</w:t>
      </w:r>
      <w:r w:rsidRPr="00E451A8">
        <w:t xml:space="preserve"> hod. dňa príjazdu a</w:t>
      </w:r>
      <w:r w:rsidR="00A24249">
        <w:t xml:space="preserve"> </w:t>
      </w:r>
      <w:r w:rsidRPr="00E451A8">
        <w:t>súčasne nebol dohodnutý neskorší príchod, môže Hotel zrušiť. Hotel môže vo zvláštnych prípadoch</w:t>
      </w:r>
      <w:r w:rsidR="00A24249">
        <w:t xml:space="preserve"> </w:t>
      </w:r>
      <w:r w:rsidRPr="00E451A8">
        <w:t>ponúknuť Hosťovi iné ako pôvodné ubytovanie, pokiaľ sa podstatne nelíši od potvrdenej rezervácie.</w:t>
      </w:r>
      <w:r w:rsidR="00A24249">
        <w:t xml:space="preserve"> </w:t>
      </w:r>
      <w:r w:rsidRPr="00E451A8">
        <w:t xml:space="preserve">Hosť, ktorý sa ubytuje pred </w:t>
      </w:r>
      <w:r w:rsidR="00EB3348">
        <w:t>7</w:t>
      </w:r>
      <w:r w:rsidRPr="00E451A8">
        <w:t>:00 hod. rannou, uhradí cenu ubytovania za celú predchádzajúcu</w:t>
      </w:r>
      <w:r w:rsidR="00A24249">
        <w:t xml:space="preserve"> </w:t>
      </w:r>
      <w:r w:rsidRPr="00E451A8">
        <w:t>noc. Keď nebolo dohodnuté inak, hosť ukončí pobyt a odovzdá Hotelu izbu najneskôr do 1</w:t>
      </w:r>
      <w:r w:rsidR="00EB3348">
        <w:t>1</w:t>
      </w:r>
      <w:r w:rsidRPr="00E451A8">
        <w:t>:00 hodiny.</w:t>
      </w:r>
      <w:r w:rsidR="00A24249">
        <w:t xml:space="preserve"> </w:t>
      </w:r>
      <w:r w:rsidRPr="00E451A8">
        <w:t>V prípade, že tak Hosť neurobí, Hotel má právo zaúčtovať poplatok podľa aktuálne platného cenníka.</w:t>
      </w:r>
      <w:r w:rsidR="00A24249">
        <w:t xml:space="preserve"> </w:t>
      </w:r>
      <w:r w:rsidRPr="00E451A8">
        <w:t>Po 14.00 hod môže Hotel účtovať plnú cenu izby platnej v ten daný deň.</w:t>
      </w:r>
      <w:r w:rsidR="00A24249">
        <w:t xml:space="preserve"> </w:t>
      </w:r>
      <w:r w:rsidRPr="00E451A8">
        <w:t>Karty od hotelovej izby je Hosť povinný odovzdať na recepcii Hotela. V prípade straty karty od hotelovej izby je Hotel oprávnený účtovať Hosťovi za ňu</w:t>
      </w:r>
      <w:r w:rsidR="00535D60">
        <w:t xml:space="preserve"> </w:t>
      </w:r>
      <w:r w:rsidRPr="00E451A8">
        <w:t xml:space="preserve">sumu. Keď Hosť požiada o predĺženie pobytu, môže mu byť ponúknutá aj iná hotelová izba ako tá, </w:t>
      </w:r>
      <w:r w:rsidR="00A24249">
        <w:br/>
      </w:r>
      <w:r w:rsidRPr="00E451A8">
        <w:t>v</w:t>
      </w:r>
      <w:r w:rsidR="00535D60">
        <w:t xml:space="preserve"> </w:t>
      </w:r>
      <w:r w:rsidRPr="00E451A8">
        <w:t>ktorej bol pôvodne ubytovaný.</w:t>
      </w:r>
      <w:r w:rsidR="00A24249">
        <w:t xml:space="preserve"> </w:t>
      </w:r>
      <w:r w:rsidRPr="00E451A8">
        <w:t>Pri predčasnom ukončení pobytu ako je uvedený deň odchodu na hotelovom preukaze, je Hosť</w:t>
      </w:r>
      <w:r w:rsidR="00A24249">
        <w:t xml:space="preserve"> </w:t>
      </w:r>
      <w:r w:rsidRPr="00E451A8">
        <w:t>povinný uhradiť výšku dojednanej ceny za celú dĺžku objednaného pobytu.</w:t>
      </w:r>
      <w:r w:rsidR="00A24249">
        <w:t xml:space="preserve"> </w:t>
      </w:r>
      <w:r w:rsidR="00A24249">
        <w:br/>
      </w:r>
      <w:r w:rsidRPr="00E451A8">
        <w:t>V hotelovej izbe ani v iných priestoroch Hotela nie je dovolené robiť zmeny na zariadení.</w:t>
      </w:r>
      <w:r w:rsidR="00A24249">
        <w:t xml:space="preserve"> </w:t>
      </w:r>
      <w:r w:rsidRPr="00E451A8">
        <w:t>V Hoteli nie je Hosťom dovolené používať vlastné elektrické spotrebiče okrem holiaceho</w:t>
      </w:r>
      <w:r w:rsidR="00A24249">
        <w:t xml:space="preserve"> </w:t>
      </w:r>
      <w:r w:rsidRPr="00E451A8">
        <w:t xml:space="preserve">strojčeka, sušiču vlasov </w:t>
      </w:r>
      <w:r w:rsidR="00A24249">
        <w:br/>
      </w:r>
      <w:r w:rsidRPr="00E451A8">
        <w:t>a ostatných prístrojov určených na osobnú hygienu a podobne.</w:t>
      </w:r>
    </w:p>
    <w:p w14:paraId="401A3403" w14:textId="77777777" w:rsidR="00A24249" w:rsidRDefault="00E451A8" w:rsidP="00A24249">
      <w:pPr>
        <w:jc w:val="both"/>
      </w:pPr>
      <w:r w:rsidRPr="00E451A8">
        <w:t>V čase od 22:00 hod. do 7:00 hod. je Hosť povinný dodržiavať nočný kľud.</w:t>
      </w:r>
      <w:r w:rsidR="00A24249">
        <w:t xml:space="preserve"> </w:t>
      </w:r>
      <w:r w:rsidRPr="00E451A8">
        <w:t>Z bezpečnostných dôvodov nie je dovolené ponechávať deti v hotelovej izbe bez dozoru</w:t>
      </w:r>
      <w:r w:rsidR="00A24249">
        <w:t xml:space="preserve"> </w:t>
      </w:r>
      <w:r w:rsidRPr="00E451A8">
        <w:t>dospelých osôb.</w:t>
      </w:r>
      <w:r w:rsidR="00A24249">
        <w:t xml:space="preserve"> </w:t>
      </w:r>
      <w:r w:rsidRPr="00E451A8">
        <w:t>Deti do 6 rokov sa môžu pohybovať po spoločenských priestoroch Hotela len v</w:t>
      </w:r>
      <w:r w:rsidR="00A24249">
        <w:t> </w:t>
      </w:r>
      <w:r w:rsidRPr="00E451A8">
        <w:t>sprievode</w:t>
      </w:r>
      <w:r w:rsidR="00A24249">
        <w:t xml:space="preserve"> </w:t>
      </w:r>
      <w:r w:rsidRPr="00E451A8">
        <w:t>dospelých osôb.</w:t>
      </w:r>
      <w:r w:rsidR="00A24249">
        <w:t xml:space="preserve"> </w:t>
      </w:r>
      <w:r w:rsidRPr="00E451A8">
        <w:t>Hosť je povinný pri nasťahovaní do izby si túto riadne prezrieť a prípadné nedostatky, vady</w:t>
      </w:r>
      <w:r w:rsidR="00A24249">
        <w:t xml:space="preserve"> </w:t>
      </w:r>
      <w:r w:rsidRPr="00E451A8">
        <w:t>alebo výhrady ihneď nahlásiť zamestnancom Hotela. Rovnako je Hosť povinný</w:t>
      </w:r>
      <w:r w:rsidR="00A24249">
        <w:t xml:space="preserve"> </w:t>
      </w:r>
      <w:r w:rsidRPr="00E451A8">
        <w:t>postupovať v prípade,</w:t>
      </w:r>
      <w:r w:rsidR="00A24249">
        <w:t xml:space="preserve"> </w:t>
      </w:r>
      <w:r w:rsidRPr="00E451A8">
        <w:t>ak zistí prípadné poškodenie izby alebo jej inventáru.</w:t>
      </w:r>
      <w:r w:rsidR="00A24249">
        <w:t xml:space="preserve"> </w:t>
      </w:r>
      <w:r w:rsidRPr="00E451A8">
        <w:t>Hosť je povinný po ukončení pobytu odovzdať izbu so všetkým vybavením neporušenú.</w:t>
      </w:r>
      <w:r w:rsidR="00A24249">
        <w:t xml:space="preserve"> </w:t>
      </w:r>
      <w:r w:rsidRPr="00E451A8">
        <w:t>V prípade ak Hotel zistí poškodenie izby alebo jej inventáru po jej odovzdaní Hosťom, je Hosť</w:t>
      </w:r>
      <w:r w:rsidR="00A24249">
        <w:t xml:space="preserve"> </w:t>
      </w:r>
      <w:r w:rsidRPr="00E451A8">
        <w:t>povinný škodu nahradiť.</w:t>
      </w:r>
      <w:r w:rsidR="00A24249">
        <w:t xml:space="preserve"> </w:t>
      </w:r>
      <w:r w:rsidRPr="00E451A8">
        <w:t>Za škody spôsobené na majetku Hotela Hosť zodpovedá v plnom rozsahu. V prípade, že škodu</w:t>
      </w:r>
      <w:r w:rsidR="00A24249">
        <w:t xml:space="preserve"> </w:t>
      </w:r>
      <w:r w:rsidRPr="00E451A8">
        <w:t>spôsobilo dieťa, zodpovednosť nesie jeho zákonný zástupca.</w:t>
      </w:r>
      <w:r w:rsidR="00A24249">
        <w:t xml:space="preserve"> </w:t>
      </w:r>
      <w:r w:rsidRPr="00E451A8">
        <w:t>Hotel je oprávnený skontrolovať izbu Hosťa počas jeho pobytu</w:t>
      </w:r>
      <w:r w:rsidR="00A24249">
        <w:t xml:space="preserve"> </w:t>
      </w:r>
      <w:r w:rsidRPr="00E451A8">
        <w:t>a zabezpečiť upratanie izby</w:t>
      </w:r>
      <w:r w:rsidR="00A24249">
        <w:t xml:space="preserve"> </w:t>
      </w:r>
      <w:r w:rsidRPr="00E451A8">
        <w:t>podľa hygienických predpisov.</w:t>
      </w:r>
      <w:r w:rsidR="00A24249">
        <w:t xml:space="preserve"> </w:t>
      </w:r>
    </w:p>
    <w:p w14:paraId="6382D244" w14:textId="77777777" w:rsidR="00A24249" w:rsidRDefault="00E451A8" w:rsidP="00A24249">
      <w:pPr>
        <w:jc w:val="both"/>
      </w:pPr>
      <w:r w:rsidRPr="00E451A8">
        <w:t>Všetky priestory Hotela sú</w:t>
      </w:r>
      <w:r w:rsidR="00A24249">
        <w:t xml:space="preserve"> </w:t>
      </w:r>
      <w:r w:rsidRPr="00E451A8">
        <w:t>nefajčiarske. Ak Hosť poruší zákaz fajčenia, Hotel má právo zvýšiť</w:t>
      </w:r>
      <w:r w:rsidR="00A24249">
        <w:t xml:space="preserve"> </w:t>
      </w:r>
      <w:r w:rsidRPr="00E451A8">
        <w:t>dohodnutú cenu ubytovania o sumu 50,- EUR za deň, v ktorom porušil zákaz fajčenia.</w:t>
      </w:r>
      <w:r w:rsidR="00A24249">
        <w:t xml:space="preserve"> </w:t>
      </w:r>
    </w:p>
    <w:p w14:paraId="45A2C8CD" w14:textId="77777777" w:rsidR="00A24249" w:rsidRDefault="00E451A8" w:rsidP="00A24249">
      <w:pPr>
        <w:jc w:val="both"/>
      </w:pPr>
      <w:r w:rsidRPr="00E451A8">
        <w:t xml:space="preserve">Ubytovanie pre domáce zvieratá v priestoroch hotela </w:t>
      </w:r>
      <w:r w:rsidR="00535D60">
        <w:t>je dovolené iba po predošlej dohode</w:t>
      </w:r>
      <w:r w:rsidRPr="00E451A8">
        <w:t>. Takéto ubytovanie je</w:t>
      </w:r>
      <w:r w:rsidR="00535D60">
        <w:t xml:space="preserve"> </w:t>
      </w:r>
      <w:r w:rsidRPr="00E451A8">
        <w:t>spoplatnené podľa aktuálneho cenníka.</w:t>
      </w:r>
      <w:r w:rsidR="00A24249">
        <w:t xml:space="preserve"> </w:t>
      </w:r>
      <w:r w:rsidRPr="00E451A8">
        <w:t>Hosť nesie zodpovednosť za všetky škody spôsobené</w:t>
      </w:r>
      <w:r w:rsidR="00535D60">
        <w:t xml:space="preserve"> </w:t>
      </w:r>
      <w:r w:rsidRPr="00E451A8">
        <w:t>zvieraťom počas pobytu.</w:t>
      </w:r>
    </w:p>
    <w:p w14:paraId="05A24EA2" w14:textId="77777777" w:rsidR="00A24249" w:rsidRDefault="00A24249" w:rsidP="00A24249">
      <w:pPr>
        <w:jc w:val="both"/>
      </w:pPr>
      <w:r>
        <w:t xml:space="preserve"> </w:t>
      </w:r>
      <w:r w:rsidR="00E451A8" w:rsidRPr="00E451A8">
        <w:t>Hotel nie je zodpovedný za Klientom zabudnuté alebo stratené veci. Nájdené veci sa posielajú</w:t>
      </w:r>
      <w:r>
        <w:t xml:space="preserve"> </w:t>
      </w:r>
      <w:r w:rsidR="00E451A8" w:rsidRPr="00E451A8">
        <w:t>len na žiadosť Klienta, pričom sa uskladňujú v Hoteli po dobu jedného mesiaca od ich nájdenia.</w:t>
      </w:r>
      <w:r>
        <w:t xml:space="preserve"> </w:t>
      </w:r>
      <w:r w:rsidR="00E451A8" w:rsidRPr="00E451A8">
        <w:t>Ak Hotel zistí po odchode Hosťa poškodenie inventáru Hotela, nenahlásenie konzumácie,</w:t>
      </w:r>
      <w:r w:rsidR="00535D60">
        <w:t xml:space="preserve"> </w:t>
      </w:r>
      <w:r w:rsidR="00E451A8" w:rsidRPr="00E451A8">
        <w:t xml:space="preserve">alebo odcudzenie majetku </w:t>
      </w:r>
      <w:r w:rsidR="00E451A8" w:rsidRPr="00E451A8">
        <w:lastRenderedPageBreak/>
        <w:t>Hotela, je Hotel</w:t>
      </w:r>
      <w:r>
        <w:t xml:space="preserve"> </w:t>
      </w:r>
      <w:r w:rsidR="00E451A8" w:rsidRPr="00E451A8">
        <w:t>oprávnený doúčtovať tie pohľadávky Hotela vyplývajúce z</w:t>
      </w:r>
      <w:r>
        <w:t xml:space="preserve"> </w:t>
      </w:r>
      <w:r w:rsidR="00E451A8" w:rsidRPr="00E451A8">
        <w:t>uvedených skutočností po oznámení Hosťovi z jeho kreditnej karty, alebo vystavením a zaslaním účtu</w:t>
      </w:r>
      <w:r>
        <w:t xml:space="preserve"> </w:t>
      </w:r>
      <w:r w:rsidR="00E451A8" w:rsidRPr="00E451A8">
        <w:t>na adresu Hosťa.</w:t>
      </w:r>
      <w:r>
        <w:t xml:space="preserve"> </w:t>
      </w:r>
    </w:p>
    <w:p w14:paraId="27D9CF50" w14:textId="77777777" w:rsidR="0006243F" w:rsidRDefault="00E451A8" w:rsidP="00A24249">
      <w:pPr>
        <w:jc w:val="both"/>
      </w:pPr>
      <w:r w:rsidRPr="00E451A8">
        <w:t>Za službu ROOM SERVICE sa účtuje poplatok podľa aktuálne platného cenníka.</w:t>
      </w:r>
      <w:r w:rsidR="00A24249">
        <w:t xml:space="preserve"> </w:t>
      </w:r>
      <w:r w:rsidRPr="00E451A8">
        <w:t>Hosť je povinný riadiť sa platným ubytovacím poriadkom Hotela.</w:t>
      </w:r>
    </w:p>
    <w:p w14:paraId="29882ED8" w14:textId="77777777" w:rsidR="0006243F" w:rsidRDefault="0006243F" w:rsidP="00A24249">
      <w:pPr>
        <w:jc w:val="both"/>
      </w:pPr>
    </w:p>
    <w:p w14:paraId="1AD744AE" w14:textId="4102EA0D" w:rsidR="00E451A8" w:rsidRPr="00E451A8" w:rsidRDefault="00E451A8" w:rsidP="00A24249">
      <w:pPr>
        <w:jc w:val="both"/>
        <w:rPr>
          <w:b/>
          <w:bCs/>
        </w:rPr>
      </w:pPr>
      <w:r w:rsidRPr="00E451A8">
        <w:rPr>
          <w:b/>
          <w:bCs/>
        </w:rPr>
        <w:t>5. Zodpovednosť za škodu</w:t>
      </w:r>
    </w:p>
    <w:p w14:paraId="4F729729" w14:textId="23B3A955" w:rsidR="00E451A8" w:rsidRDefault="00E451A8" w:rsidP="00A24249">
      <w:pPr>
        <w:jc w:val="both"/>
      </w:pPr>
      <w:r w:rsidRPr="00E451A8">
        <w:t>V prípade porušenia povinnosti zo záväzkového vzťahu, je zmluvná strana povinná nahradiť škodu tým</w:t>
      </w:r>
      <w:r w:rsidRPr="00E451A8">
        <w:br/>
        <w:t>spôsobenú druhej strane, ibaže preukáže, že porušenie povinnosti bolo spôsobené okolnosťami</w:t>
      </w:r>
      <w:r w:rsidRPr="00E451A8">
        <w:br/>
        <w:t>vylučujúcimi zodpovednosť.</w:t>
      </w:r>
      <w:r w:rsidR="00A24249">
        <w:t xml:space="preserve"> </w:t>
      </w:r>
      <w:r w:rsidRPr="00E451A8">
        <w:t>Za škody spôsobené na zariadení Hotela zodpovedá Klient podľa príslušných platných predpisov.</w:t>
      </w:r>
      <w:r w:rsidR="00A24249">
        <w:t xml:space="preserve"> </w:t>
      </w:r>
      <w:r w:rsidRPr="00E451A8">
        <w:t>V prípade škody spôsobenej Klientom na majetku Hotela, je Klient povinný uhradiť Hotelu náhradu</w:t>
      </w:r>
      <w:r w:rsidR="00A24249">
        <w:t xml:space="preserve"> </w:t>
      </w:r>
      <w:r w:rsidRPr="00E451A8">
        <w:t>vzniknutej škody ešte v deň skončenia pobytu.</w:t>
      </w:r>
      <w:r w:rsidR="00A24249">
        <w:t xml:space="preserve"> </w:t>
      </w:r>
      <w:r w:rsidRPr="00E451A8">
        <w:t>Hotel neručí za úrazy vzniknuté pri podujatiach a programoch akéhokoľvek druhu, ibaže by Hotel konal</w:t>
      </w:r>
      <w:r w:rsidR="00535D60">
        <w:t xml:space="preserve"> </w:t>
      </w:r>
      <w:r w:rsidRPr="00E451A8">
        <w:t>hrubo nedbanlivo alebo úmyselne.</w:t>
      </w:r>
    </w:p>
    <w:p w14:paraId="3C1208DB" w14:textId="77777777" w:rsidR="00535D60" w:rsidRPr="00E451A8" w:rsidRDefault="00535D60" w:rsidP="00A24249">
      <w:pPr>
        <w:jc w:val="both"/>
        <w:rPr>
          <w:b/>
          <w:bCs/>
        </w:rPr>
      </w:pPr>
    </w:p>
    <w:p w14:paraId="7A1DD276" w14:textId="77777777" w:rsidR="00E451A8" w:rsidRPr="00E451A8" w:rsidRDefault="00E451A8" w:rsidP="00A24249">
      <w:pPr>
        <w:jc w:val="both"/>
        <w:rPr>
          <w:b/>
          <w:bCs/>
        </w:rPr>
      </w:pPr>
      <w:r w:rsidRPr="00E451A8">
        <w:rPr>
          <w:b/>
          <w:bCs/>
        </w:rPr>
        <w:t>6. Iné sankcie a pokuty</w:t>
      </w:r>
    </w:p>
    <w:p w14:paraId="651FFF83" w14:textId="77777777" w:rsidR="00E451A8" w:rsidRDefault="00E451A8" w:rsidP="00A24249">
      <w:pPr>
        <w:jc w:val="both"/>
      </w:pPr>
      <w:r w:rsidRPr="00E451A8">
        <w:t>V prípade spustenia falošného poplachu z dôvodu nerešpektovania požiarnych bezpečnostných</w:t>
      </w:r>
      <w:r w:rsidRPr="00E451A8">
        <w:br/>
        <w:t xml:space="preserve">opatrení ako </w:t>
      </w:r>
      <w:proofErr w:type="spellStart"/>
      <w:r w:rsidRPr="00E451A8">
        <w:t>napr</w:t>
      </w:r>
      <w:proofErr w:type="spellEnd"/>
      <w:r w:rsidRPr="00E451A8">
        <w:t>: zákaz fajčenia v priestoroch Hotela, spustenie dymovej clony pri podujatiach,</w:t>
      </w:r>
      <w:r w:rsidRPr="00E451A8">
        <w:br/>
        <w:t>používanie otvoreného ohňa v priestoroch Hotela a iné, má Hotel právo zaúčtovať Klientovi poplatok</w:t>
      </w:r>
      <w:r w:rsidRPr="00E451A8">
        <w:br/>
        <w:t>vo výške 500 EUR.</w:t>
      </w:r>
    </w:p>
    <w:p w14:paraId="345EFF24" w14:textId="77777777" w:rsidR="00535D60" w:rsidRPr="00E451A8" w:rsidRDefault="00535D60" w:rsidP="00A24249">
      <w:pPr>
        <w:jc w:val="both"/>
      </w:pPr>
    </w:p>
    <w:p w14:paraId="179A2E2B" w14:textId="77777777" w:rsidR="00E451A8" w:rsidRPr="00E451A8" w:rsidRDefault="00E451A8" w:rsidP="00A24249">
      <w:pPr>
        <w:jc w:val="both"/>
        <w:rPr>
          <w:b/>
          <w:bCs/>
        </w:rPr>
      </w:pPr>
      <w:r w:rsidRPr="00E451A8">
        <w:rPr>
          <w:b/>
          <w:bCs/>
        </w:rPr>
        <w:t>7. Odstúpenie Hotelom</w:t>
      </w:r>
    </w:p>
    <w:p w14:paraId="10E9D87A" w14:textId="21EF6487" w:rsidR="00E451A8" w:rsidRDefault="00E451A8" w:rsidP="00A24249">
      <w:pPr>
        <w:jc w:val="both"/>
      </w:pPr>
      <w:r w:rsidRPr="00E451A8">
        <w:t xml:space="preserve">Hotel je oprávnený kedykoľvek odstúpiť od dohodnutej zmluvy alebo uzatvorenej rezervácie </w:t>
      </w:r>
      <w:r w:rsidR="00A24249">
        <w:br/>
      </w:r>
      <w:r w:rsidRPr="00E451A8">
        <w:t>a</w:t>
      </w:r>
      <w:r w:rsidR="00A24249">
        <w:t xml:space="preserve"> </w:t>
      </w:r>
      <w:r w:rsidRPr="00E451A8">
        <w:t>od poskytovania služieb a to zaslaním alebo osobným doručením písomného (listom alebo</w:t>
      </w:r>
      <w:r w:rsidRPr="00E451A8">
        <w:br/>
        <w:t>v prípade e-mailovej komunikácie e-mailom) oznámenia o odstúpení od zmluvy odberateľovi</w:t>
      </w:r>
      <w:r w:rsidRPr="00E451A8">
        <w:br/>
        <w:t>v prípadoch:</w:t>
      </w:r>
      <w:r w:rsidR="00A24249">
        <w:t xml:space="preserve"> </w:t>
      </w:r>
      <w:r w:rsidRPr="00E451A8">
        <w:t>a) uvedených v Občianskom zákonníku,</w:t>
      </w:r>
      <w:r w:rsidR="00A24249">
        <w:t xml:space="preserve"> </w:t>
      </w:r>
      <w:r w:rsidRPr="00E451A8">
        <w:t>b) ak Hotel nemôže poskytnúť dohodnuté služby z dôvodu prípadu vyššej moci (pod vyššou mocou</w:t>
      </w:r>
      <w:r w:rsidR="00A24249">
        <w:t xml:space="preserve"> </w:t>
      </w:r>
      <w:r w:rsidRPr="00E451A8">
        <w:t>sa rozumie prekážka, ktorá nastala nezávisle od vôle dodávateľa a bráni mu v splnení povinností,</w:t>
      </w:r>
      <w:r w:rsidR="00A24249">
        <w:t xml:space="preserve"> </w:t>
      </w:r>
      <w:r w:rsidRPr="00E451A8">
        <w:t>pokiaľ nemožno rozumne predpokladať, že by Hotel túto prekážku alebo jej následky mohol odvrátiť</w:t>
      </w:r>
      <w:r w:rsidR="00A24249">
        <w:t xml:space="preserve"> </w:t>
      </w:r>
      <w:r w:rsidRPr="00E451A8">
        <w:t>že by ju v čase vzniku záväzku mohol predvídať),</w:t>
      </w:r>
      <w:r w:rsidRPr="00E451A8">
        <w:br/>
        <w:t>c) ak je Hosť v omeškaní s akoukoľvek platbou podľa akejkoľvek uzatvorenej zmluvy s Hotelom alebo</w:t>
      </w:r>
      <w:r w:rsidRPr="00E451A8">
        <w:br/>
        <w:t>s úhradou akejkoľvek faktúry vystavenej Hotelom,</w:t>
      </w:r>
      <w:r w:rsidR="00A24249">
        <w:t xml:space="preserve"> </w:t>
      </w:r>
      <w:r w:rsidRPr="00E451A8">
        <w:t>d) keď poskytnutie dohodnutých služieb Hosťovi ohrozuje alebo poškodzuje dobré meno Hotela alebo</w:t>
      </w:r>
      <w:r w:rsidR="00A24249">
        <w:t xml:space="preserve"> </w:t>
      </w:r>
      <w:r w:rsidRPr="00E451A8">
        <w:t>narušuje alebo ohrozuje riadnu prevádzku alebo bezpečnosť hotela.</w:t>
      </w:r>
      <w:r w:rsidR="00A24249">
        <w:t xml:space="preserve"> </w:t>
      </w:r>
      <w:r w:rsidRPr="00E451A8">
        <w:t xml:space="preserve">Odstúpením od zmluvy zanikajú všetky práva a povinnosti zmluvných strán </w:t>
      </w:r>
      <w:r w:rsidR="00A24249">
        <w:br/>
      </w:r>
      <w:r w:rsidRPr="00E451A8">
        <w:t>z uzavretej zmluvy okrem</w:t>
      </w:r>
      <w:r w:rsidR="00A24249">
        <w:t xml:space="preserve"> </w:t>
      </w:r>
      <w:r w:rsidRPr="00E451A8">
        <w:t>nárokov na náhradu škody a nárokov na zmluvné pokuty.</w:t>
      </w:r>
    </w:p>
    <w:p w14:paraId="56265CFB" w14:textId="77777777" w:rsidR="00A24249" w:rsidRPr="00E451A8" w:rsidRDefault="00A24249" w:rsidP="00A24249">
      <w:pPr>
        <w:jc w:val="both"/>
      </w:pPr>
    </w:p>
    <w:p w14:paraId="76228447" w14:textId="77777777" w:rsidR="00E451A8" w:rsidRPr="00E451A8" w:rsidRDefault="00E451A8" w:rsidP="00A24249">
      <w:pPr>
        <w:jc w:val="both"/>
        <w:rPr>
          <w:b/>
          <w:bCs/>
        </w:rPr>
      </w:pPr>
      <w:r w:rsidRPr="00E451A8">
        <w:rPr>
          <w:b/>
          <w:bCs/>
        </w:rPr>
        <w:t>8. Ochrana osobných údajov</w:t>
      </w:r>
    </w:p>
    <w:p w14:paraId="2C161425" w14:textId="50AABD2F" w:rsidR="00E451A8" w:rsidRDefault="00E451A8" w:rsidP="00A24249">
      <w:pPr>
        <w:jc w:val="both"/>
      </w:pPr>
      <w:r w:rsidRPr="00E451A8">
        <w:t>Hosť vyhlasuje, že bol oboznámený s právami a povinnosťami týkajúcimi sa získavania a</w:t>
      </w:r>
      <w:r w:rsidR="00A24249">
        <w:t xml:space="preserve"> </w:t>
      </w:r>
      <w:r w:rsidRPr="00E451A8">
        <w:t>spracovávania osobných údajov v súlade s nariadením Európskeho parlamentu a Rady (EÚ) 2016/679</w:t>
      </w:r>
      <w:r w:rsidR="00A24249">
        <w:t xml:space="preserve"> </w:t>
      </w:r>
      <w:r w:rsidRPr="00E451A8">
        <w:t>o ochrane fyzických osôb a tiež v súvislosti so spracovaním osobných údajov a o voľnom pohybe</w:t>
      </w:r>
      <w:r w:rsidR="00A24249">
        <w:t xml:space="preserve"> </w:t>
      </w:r>
      <w:r w:rsidRPr="00E451A8">
        <w:t>týchto údajov a o zrušení smernice 95/94/ES (všeobecné nariadenie o ochrane osobných údajov) a §</w:t>
      </w:r>
      <w:r w:rsidR="00A24249">
        <w:t xml:space="preserve"> </w:t>
      </w:r>
      <w:r w:rsidRPr="00E451A8">
        <w:t>14 zákona č. 18/2018 Z. z. o ochrane osobných údajov. Zároveň udeľuje Hotelu súhlas</w:t>
      </w:r>
      <w:r w:rsidR="00A24249">
        <w:t xml:space="preserve"> </w:t>
      </w:r>
      <w:r w:rsidRPr="00E451A8">
        <w:t>so spracovaním osobných údajov uvedených v objednávke za účelom zabezpečenia a</w:t>
      </w:r>
      <w:r w:rsidR="00A24249">
        <w:t> </w:t>
      </w:r>
      <w:r w:rsidRPr="00E451A8">
        <w:t>poskytnutia</w:t>
      </w:r>
      <w:r w:rsidR="00A24249">
        <w:t xml:space="preserve"> </w:t>
      </w:r>
      <w:r w:rsidRPr="00E451A8">
        <w:t xml:space="preserve">objednaných služieb a pre </w:t>
      </w:r>
      <w:r w:rsidRPr="00E451A8">
        <w:lastRenderedPageBreak/>
        <w:t>plnenie povinností uložených zákonom, a to na dobu potrebnú</w:t>
      </w:r>
      <w:r w:rsidR="00A24249">
        <w:t xml:space="preserve"> </w:t>
      </w:r>
      <w:r w:rsidRPr="00E451A8">
        <w:t>k zabezpečeniu práv a povinností, ktoré</w:t>
      </w:r>
      <w:r w:rsidR="00A24249">
        <w:t xml:space="preserve"> </w:t>
      </w:r>
      <w:r w:rsidRPr="00E451A8">
        <w:t>vyplývajú zo vzťahov medzi Hosťom a Hotelom. Odberateľ</w:t>
      </w:r>
      <w:r w:rsidR="00A24249">
        <w:t xml:space="preserve"> </w:t>
      </w:r>
      <w:r w:rsidRPr="00E451A8">
        <w:t>udeľuje súhlas so získavaním a spracovaním predmetných osobných údajov aj pre potreby</w:t>
      </w:r>
      <w:r w:rsidR="00A24249">
        <w:t xml:space="preserve"> </w:t>
      </w:r>
      <w:r w:rsidRPr="00E451A8">
        <w:t>marketingových aktivít Hotela, najmä pre účasť vo vernostných a podobných programoch Hotela, a</w:t>
      </w:r>
      <w:r w:rsidR="00A24249">
        <w:t> </w:t>
      </w:r>
      <w:r w:rsidRPr="00E451A8">
        <w:t>to</w:t>
      </w:r>
      <w:r w:rsidR="00A24249">
        <w:t xml:space="preserve"> </w:t>
      </w:r>
      <w:r w:rsidRPr="00E451A8">
        <w:t>po dobu, počas ktorej sú tieto aktivity</w:t>
      </w:r>
      <w:r w:rsidR="00A24249">
        <w:t xml:space="preserve"> </w:t>
      </w:r>
      <w:r w:rsidRPr="00E451A8">
        <w:t>uskutočňované. Odvolanie tohto súhlasu je možné realizovať</w:t>
      </w:r>
      <w:r w:rsidR="00A24249">
        <w:t xml:space="preserve"> </w:t>
      </w:r>
      <w:r w:rsidRPr="00E451A8">
        <w:t>písomne s udaním alebo bez udania dôvodu. Ako Klient, dotknutá osoba vyhlasuje, že si je vedomá/ý</w:t>
      </w:r>
      <w:r w:rsidR="00A24249">
        <w:t xml:space="preserve"> </w:t>
      </w:r>
      <w:r w:rsidRPr="00E451A8">
        <w:t>svojich práv.</w:t>
      </w:r>
    </w:p>
    <w:p w14:paraId="26F210A6" w14:textId="77777777" w:rsidR="00535D60" w:rsidRPr="00E451A8" w:rsidRDefault="00535D60" w:rsidP="00A24249">
      <w:pPr>
        <w:jc w:val="both"/>
      </w:pPr>
    </w:p>
    <w:p w14:paraId="660F8AEF" w14:textId="77777777" w:rsidR="00E451A8" w:rsidRPr="00E451A8" w:rsidRDefault="00E451A8" w:rsidP="00A24249">
      <w:pPr>
        <w:jc w:val="both"/>
        <w:rPr>
          <w:b/>
          <w:bCs/>
        </w:rPr>
      </w:pPr>
      <w:r w:rsidRPr="00E451A8">
        <w:rPr>
          <w:b/>
          <w:bCs/>
        </w:rPr>
        <w:t>9. Záverečné ustanovenia</w:t>
      </w:r>
    </w:p>
    <w:p w14:paraId="7D51D534" w14:textId="1EAE4D27" w:rsidR="00E451A8" w:rsidRPr="00E451A8" w:rsidRDefault="00E451A8" w:rsidP="00A24249">
      <w:pPr>
        <w:jc w:val="both"/>
      </w:pPr>
      <w:r w:rsidRPr="00E451A8">
        <w:t>Vo veciach neupravených týmito Všeobecnými zmluvnými podmienkami ani individuálnymi zmluvami</w:t>
      </w:r>
      <w:r w:rsidRPr="00E451A8">
        <w:br/>
        <w:t>alebo dohodami medzi dodávateľom a odberateľom sa zmluvný vzťah spravuje</w:t>
      </w:r>
      <w:r w:rsidR="00535D60">
        <w:t xml:space="preserve"> </w:t>
      </w:r>
      <w:r w:rsidRPr="00E451A8">
        <w:t>príslušnými</w:t>
      </w:r>
      <w:r w:rsidR="00535D60">
        <w:t xml:space="preserve"> </w:t>
      </w:r>
      <w:r w:rsidRPr="00E451A8">
        <w:t>ustanoveniami najmä Občianskeho a Obchodného zákonníka, ak príslušný právny predpis</w:t>
      </w:r>
      <w:r w:rsidR="00535D60">
        <w:t xml:space="preserve"> </w:t>
      </w:r>
      <w:r w:rsidRPr="00E451A8">
        <w:t>neustanovuje inak. V prípade rozporu medzi dojednaniami určenými v osobitnej zmluve alebo dohode</w:t>
      </w:r>
      <w:r w:rsidR="00535D60">
        <w:t xml:space="preserve"> </w:t>
      </w:r>
      <w:r w:rsidRPr="00E451A8">
        <w:t>a týmito všeobecnými zmluvnými podmienkami je rozhodujúce to, čo je uvedené</w:t>
      </w:r>
      <w:r w:rsidR="00535D60">
        <w:t xml:space="preserve"> </w:t>
      </w:r>
      <w:r w:rsidRPr="00E451A8">
        <w:t>v zmluve alebo dohode.</w:t>
      </w:r>
      <w:r w:rsidRPr="00E451A8">
        <w:br/>
        <w:t>Prípadné spory, ktoré zo zmluvného vzťahu vzniknú sa zmluvné strany zaväzujú riešiť prednostne</w:t>
      </w:r>
      <w:r w:rsidRPr="00E451A8">
        <w:br/>
        <w:t>zmiernou cestou. V prípade ak by mimosúdne vyriešenie veci nebolo možné, dodávateľ aj odberateľ</w:t>
      </w:r>
      <w:r w:rsidRPr="00E451A8">
        <w:br/>
        <w:t>berú na vedomie, že všetky prípadné vzniknuté spory, ktoré medzi nimi vzniknú sa budú riadiť právom</w:t>
      </w:r>
      <w:r w:rsidRPr="00E451A8">
        <w:br/>
        <w:t>Slovenskej republiky a to podľa slovenského právneho poriadku a to na príslušných súdoch Slovenskej</w:t>
      </w:r>
      <w:r w:rsidRPr="00E451A8">
        <w:br/>
        <w:t>republiky.</w:t>
      </w:r>
      <w:r w:rsidR="0006243F">
        <w:t xml:space="preserve"> </w:t>
      </w:r>
      <w:r w:rsidRPr="00E451A8">
        <w:t>Pokiaľ by sa jednotlivé ustanovenia týchto Všeobecných zmluvných podmienok stali neúčinnými alebo</w:t>
      </w:r>
      <w:r w:rsidR="0006243F">
        <w:t xml:space="preserve"> </w:t>
      </w:r>
      <w:r w:rsidRPr="00E451A8">
        <w:t>neplatnými, nedotýka sa to platnosti a účinnosti ostatných ustanovení.</w:t>
      </w:r>
      <w:r w:rsidR="0006243F">
        <w:t xml:space="preserve"> </w:t>
      </w:r>
      <w:r w:rsidRPr="00E451A8">
        <w:t>Hosť je povinný dodržiavať ustanovenia týchto VOP. V prípade, ak Klient hrubo poruší svoje povinností,</w:t>
      </w:r>
      <w:r w:rsidR="00535D60">
        <w:t xml:space="preserve"> </w:t>
      </w:r>
      <w:r w:rsidRPr="00E451A8">
        <w:t>má</w:t>
      </w:r>
      <w:r w:rsidR="0006243F">
        <w:t xml:space="preserve"> </w:t>
      </w:r>
      <w:r w:rsidRPr="00E451A8">
        <w:t>Hotel právo od zmluvy o poskytnutí služby odstúpiť pred uplynutím dohodnutého času.</w:t>
      </w:r>
      <w:r w:rsidR="00535D60">
        <w:t xml:space="preserve"> </w:t>
      </w:r>
      <w:r w:rsidRPr="00E451A8">
        <w:t>Tieto</w:t>
      </w:r>
      <w:r w:rsidR="0006243F">
        <w:t xml:space="preserve"> </w:t>
      </w:r>
      <w:r w:rsidRPr="00E451A8">
        <w:t xml:space="preserve">Všeobecné zmluvné podmienky nadobúdajú platnosť a účinnosť </w:t>
      </w:r>
      <w:r w:rsidR="00535D60">
        <w:t>01.01.2025.</w:t>
      </w:r>
    </w:p>
    <w:p w14:paraId="0324608C" w14:textId="77777777" w:rsidR="00FF77C6" w:rsidRDefault="00FF77C6" w:rsidP="00A24249">
      <w:pPr>
        <w:jc w:val="both"/>
      </w:pPr>
    </w:p>
    <w:sectPr w:rsidR="00FF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E2F"/>
    <w:multiLevelType w:val="multilevel"/>
    <w:tmpl w:val="EDB6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73067"/>
    <w:multiLevelType w:val="multilevel"/>
    <w:tmpl w:val="507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25FD9"/>
    <w:multiLevelType w:val="multilevel"/>
    <w:tmpl w:val="CB88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35F99"/>
    <w:multiLevelType w:val="multilevel"/>
    <w:tmpl w:val="9D3C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625407">
    <w:abstractNumId w:val="2"/>
  </w:num>
  <w:num w:numId="2" w16cid:durableId="1184247494">
    <w:abstractNumId w:val="3"/>
  </w:num>
  <w:num w:numId="3" w16cid:durableId="1902397764">
    <w:abstractNumId w:val="1"/>
  </w:num>
  <w:num w:numId="4" w16cid:durableId="13619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83"/>
    <w:rsid w:val="00051F69"/>
    <w:rsid w:val="0006243F"/>
    <w:rsid w:val="000F416D"/>
    <w:rsid w:val="00371EB8"/>
    <w:rsid w:val="003A3351"/>
    <w:rsid w:val="003E33B1"/>
    <w:rsid w:val="00535D60"/>
    <w:rsid w:val="005F2F62"/>
    <w:rsid w:val="007007FD"/>
    <w:rsid w:val="00986A83"/>
    <w:rsid w:val="00A24249"/>
    <w:rsid w:val="00A91DE6"/>
    <w:rsid w:val="00E451A8"/>
    <w:rsid w:val="00EB3348"/>
    <w:rsid w:val="00F43DF9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FA42"/>
  <w15:chartTrackingRefBased/>
  <w15:docId w15:val="{4960DC36-E48C-4049-BAC9-3B61AC8F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86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86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86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86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6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6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86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86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86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6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86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86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86A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6A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6A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86A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86A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86A8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86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8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86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86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86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86A8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86A8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86A8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86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86A8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86A83"/>
    <w:rPr>
      <w:b/>
      <w:bCs/>
      <w:smallCaps/>
      <w:color w:val="2F5496" w:themeColor="accent1" w:themeShade="BF"/>
      <w:spacing w:val="5"/>
    </w:rPr>
  </w:style>
  <w:style w:type="character" w:customStyle="1" w:styleId="tl">
    <w:name w:val="tl"/>
    <w:basedOn w:val="Predvolenpsmoodseku"/>
    <w:rsid w:val="00E451A8"/>
  </w:style>
  <w:style w:type="character" w:customStyle="1" w:styleId="ra">
    <w:name w:val="ra"/>
    <w:basedOn w:val="Predvolenpsmoodseku"/>
    <w:rsid w:val="00E4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Petríková Marika</dc:creator>
  <cp:keywords/>
  <dc:description/>
  <cp:lastModifiedBy>Petríková Marika</cp:lastModifiedBy>
  <cp:revision>4</cp:revision>
  <dcterms:created xsi:type="dcterms:W3CDTF">2025-10-29T07:12:00Z</dcterms:created>
  <dcterms:modified xsi:type="dcterms:W3CDTF">2025-10-29T09:26:00Z</dcterms:modified>
</cp:coreProperties>
</file>